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</w:tblGrid>
      <w:tr w:rsidR="00194837" w:rsidRPr="00194837" w:rsidTr="0080430E">
        <w:trPr>
          <w:jc w:val="right"/>
        </w:trPr>
        <w:tc>
          <w:tcPr>
            <w:tcW w:w="4927" w:type="dxa"/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837" w:rsidRPr="00194837" w:rsidRDefault="00194837" w:rsidP="0080430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8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194837" w:rsidRPr="00194837" w:rsidRDefault="00194837" w:rsidP="0080430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8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Глава администрации МО Сертолово</w:t>
            </w:r>
          </w:p>
          <w:p w:rsidR="00194837" w:rsidRPr="00194837" w:rsidRDefault="00194837" w:rsidP="001948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8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194837" w:rsidRPr="00194837" w:rsidRDefault="00194837" w:rsidP="0080430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8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____________________Ю.А. Ходько</w:t>
            </w:r>
          </w:p>
          <w:p w:rsidR="00194837" w:rsidRPr="00194837" w:rsidRDefault="00836009" w:rsidP="0080430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«___» ________________ 2015</w:t>
            </w:r>
            <w:r w:rsidR="00194837" w:rsidRPr="001948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17"/>
          <w:szCs w:val="17"/>
          <w:lang w:eastAsia="ru-RU"/>
        </w:rPr>
        <w:t> 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194837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Положение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194837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 </w:t>
      </w:r>
      <w:proofErr w:type="gramStart"/>
      <w:r w:rsidRPr="00194837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проведении </w:t>
      </w:r>
      <w:r w:rsidRPr="0080430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83600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en-US" w:eastAsia="ru-RU"/>
        </w:rPr>
        <w:t>X</w:t>
      </w:r>
      <w:r w:rsidR="00035E2F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en-US" w:eastAsia="ru-RU"/>
        </w:rPr>
        <w:t>V</w:t>
      </w:r>
      <w:proofErr w:type="gramEnd"/>
      <w:r w:rsidRPr="0080430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en-US" w:eastAsia="ru-RU"/>
        </w:rPr>
        <w:t> </w:t>
      </w:r>
      <w:r w:rsidRPr="00194837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en-US" w:eastAsia="ru-RU"/>
        </w:rPr>
        <w:t> </w:t>
      </w:r>
      <w:r w:rsidRPr="00194837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открытого</w:t>
      </w:r>
    </w:p>
    <w:p w:rsidR="00194837" w:rsidRPr="00194837" w:rsidRDefault="00670ED5" w:rsidP="00194837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  К</w:t>
      </w:r>
      <w:r w:rsidR="0013600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убка </w:t>
      </w:r>
      <w:r w:rsidR="00194837" w:rsidRPr="00194837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муниципального </w:t>
      </w:r>
      <w:r w:rsidR="001E66AD" w:rsidRPr="00194837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образования Сертолово</w:t>
      </w:r>
      <w:r w:rsidR="00194837" w:rsidRPr="00194837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 волейболу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 w:rsidRPr="00194837">
        <w:rPr>
          <w:rFonts w:ascii="Times New Roman" w:eastAsia="Times New Roman" w:hAnsi="Times New Roman"/>
          <w:b/>
          <w:bCs/>
          <w:i/>
          <w:iCs/>
          <w:color w:val="000000"/>
          <w:sz w:val="17"/>
          <w:szCs w:val="17"/>
          <w:lang w:eastAsia="ru-RU"/>
        </w:rPr>
        <w:t> 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Цели и задачи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     </w:t>
      </w:r>
      <w:r w:rsidRPr="00505B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пропаганда здорового образа жизни среди населения;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     </w:t>
      </w:r>
      <w:r w:rsidRPr="00505B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вовлечение жителей города в систематические занятия волейболо</w:t>
      </w:r>
      <w:r w:rsidR="001360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м, как одним из самых массовых 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доступных видов спорта;</w:t>
      </w:r>
    </w:p>
    <w:p w:rsid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     </w:t>
      </w:r>
      <w:r w:rsidRPr="00505B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активизация спортивной работы в трудовых, общественных, учебных коллективах и спортивных клубах;</w:t>
      </w:r>
    </w:p>
    <w:p w:rsidR="00133359" w:rsidRPr="00194837" w:rsidRDefault="00133359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     укрепление дружеских взаимоотношений между спортсменами;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     </w:t>
      </w:r>
      <w:r w:rsidRPr="00505B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зрительского интереса к игре в волейбол;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     </w:t>
      </w:r>
      <w:r w:rsidRPr="00505B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индивидуального и командного мастерства волейболистов;</w:t>
      </w:r>
    </w:p>
    <w:p w:rsidR="00C243FA" w:rsidRPr="00194837" w:rsidRDefault="00194837" w:rsidP="00C243FA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     </w:t>
      </w:r>
      <w:r w:rsidRPr="00505B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разрядных и судейских нормативов;</w:t>
      </w:r>
      <w:r w:rsidR="00C243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</w:p>
    <w:p w:rsid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     </w:t>
      </w:r>
      <w:r w:rsidRPr="00505B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</w:t>
      </w:r>
      <w:r w:rsidR="001333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ние сборных команд по волейболу;</w:t>
      </w:r>
    </w:p>
    <w:p w:rsidR="00C243FA" w:rsidRPr="00194837" w:rsidRDefault="00C243FA" w:rsidP="00C243FA">
      <w:pPr>
        <w:shd w:val="clear" w:color="auto" w:fill="FAFAFA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     профилактика</w:t>
      </w:r>
      <w:r w:rsidRPr="00C243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всех форм зависимости средствами физической культуры и спорта.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Организация и п</w:t>
      </w:r>
      <w:r w:rsidR="001360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роведение </w:t>
      </w:r>
      <w:r w:rsidRPr="0019483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соревнований</w:t>
      </w:r>
    </w:p>
    <w:p w:rsidR="00194837" w:rsidRPr="00194837" w:rsidRDefault="00670ED5" w:rsidP="00194837">
      <w:pPr>
        <w:shd w:val="clear" w:color="auto" w:fill="FAFAFA"/>
        <w:spacing w:before="100" w:beforeAutospacing="1" w:after="100" w:afterAutospacing="1" w:line="240" w:lineRule="auto"/>
        <w:ind w:firstLine="6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Соревнования организуются а</w:t>
      </w:r>
      <w:r w:rsidR="00194837"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</w:t>
      </w:r>
      <w:r w:rsidR="001360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цией муниципального образования</w:t>
      </w:r>
      <w:r w:rsidR="00194837"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Сертолово Ленинградской области. Обеспечение соревнований возлагается на </w:t>
      </w:r>
      <w:r w:rsidR="001360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МАУ «Сертоловский КС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 «Спектр».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94837"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соревнований возлагается на оргкомитет, возглавляемый Главным судьей соревнований и Федерацию волейбола г. Сертолово.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6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3. Участники соревнований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участию в со</w:t>
      </w:r>
      <w:r w:rsidR="009D16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ревнованиях допускаются мужские и женские 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команды предприятий, организаций, учебных заведений, войсковых частей и коллективы любителей волейбола муници</w:t>
      </w:r>
      <w:r w:rsidR="009D16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пального образования Сертолово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муниципальных образований городских и сельских поселений Ленинградской области.</w:t>
      </w:r>
    </w:p>
    <w:p w:rsidR="00194837" w:rsidRPr="00194837" w:rsidRDefault="009D16D1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Заявочный состав команды 8</w:t>
      </w:r>
      <w:r w:rsidR="00194837"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человек, включая представителя.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участию в сорев</w:t>
      </w:r>
      <w:r w:rsidR="008360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нованиях допускаются игроки 1999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рождения и старше.</w:t>
      </w:r>
    </w:p>
    <w:p w:rsid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состав команд не могут быть заявлены действующие Мастера спорта по волейболу.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Заявки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Именные заявки на участие в соревнованиях подаются в день проведения жеребьевки.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Предварительное подтверждение участия в сор</w:t>
      </w:r>
      <w:r w:rsidR="00035E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евнованиях ко</w:t>
      </w:r>
      <w:r w:rsidR="008360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манд 2 группы до 02 февраля 2015</w:t>
      </w:r>
      <w:r w:rsidR="00035E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года, </w:t>
      </w:r>
      <w:r w:rsidR="006A2C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команд 1 группы до 15</w:t>
      </w:r>
      <w:r w:rsidR="008360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февраля 2015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</w:t>
      </w:r>
      <w:r w:rsidR="00035E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8360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команд 3 группы до 02 марта 2015</w:t>
      </w:r>
      <w:r w:rsidR="00035E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секретарю соревнований Ярыгину А. </w:t>
      </w:r>
      <w:r w:rsidR="001360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 по телефону: 8-951-669-90-68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Игроки команд должны иметь допуск врача.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="001360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  Сроки и </w:t>
      </w:r>
      <w:r w:rsidRPr="0019483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место проведения соревнований и жеребьевка</w:t>
      </w:r>
    </w:p>
    <w:p w:rsidR="00194837" w:rsidRPr="00194837" w:rsidRDefault="002B70D9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Соревнова</w:t>
      </w:r>
      <w:r w:rsidR="00A631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 проводятся с 01</w:t>
      </w:r>
      <w:r w:rsidR="001561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февраля</w:t>
      </w:r>
      <w:r w:rsidR="00194837"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D2C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8360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 марта 2015</w:t>
      </w:r>
      <w:r w:rsidR="00194837"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года.</w:t>
      </w:r>
    </w:p>
    <w:p w:rsid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Жеребье</w:t>
      </w:r>
      <w:r w:rsidR="00A631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вка команд 2 группы состоится 01</w:t>
      </w:r>
      <w:r w:rsidR="001561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февраля 201</w:t>
      </w:r>
      <w:r w:rsidR="00A631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360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года </w:t>
      </w:r>
      <w:r w:rsidR="001561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12 ч 0</w:t>
      </w:r>
      <w:r w:rsidR="001360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 мин по адресу: г. Сертолово, 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ул. Молодцова, д.</w:t>
      </w:r>
      <w:r w:rsidR="00156195" w:rsidRPr="001561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561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4/3, ФОК.</w:t>
      </w:r>
    </w:p>
    <w:p w:rsidR="00DD2CF7" w:rsidRDefault="00DD2CF7" w:rsidP="00DD2CF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Торжественное отк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рытие соревнований</w:t>
      </w:r>
      <w:r w:rsidR="00A631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07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февраля</w:t>
      </w:r>
      <w:r w:rsidR="00A631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2015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в 1</w:t>
      </w:r>
      <w:r w:rsidR="00233C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505B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 0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505B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мин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адресу: г. Сертолово,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ул. Молодцова </w:t>
      </w:r>
      <w:r w:rsidR="001561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4/3, ФОК.</w:t>
      </w:r>
    </w:p>
    <w:p w:rsidR="00C243FA" w:rsidRDefault="00C243FA" w:rsidP="00C243FA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05B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Торжественн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ое награждение победителей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второй</w:t>
      </w:r>
      <w:r w:rsidRPr="00505B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группы состоится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февраля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2015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окончанию игр второй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группы турнира по адресу: г. Сертолово,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Молодцова 4/3, ФОК.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Жеребье</w:t>
      </w:r>
      <w:r w:rsidRPr="00505B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вка команд 1 группы состоитс</w:t>
      </w:r>
      <w:r w:rsidR="00A631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07</w:t>
      </w:r>
      <w:r w:rsidR="001561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631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марта 2015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в 09 ч 3</w:t>
      </w:r>
      <w:r w:rsidR="001360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мин по адресу: г. Сертолово, 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ул. </w:t>
      </w:r>
      <w:r w:rsidR="00DD2C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Молодцова 4/3, ФОК.</w:t>
      </w:r>
    </w:p>
    <w:p w:rsidR="00DD2CF7" w:rsidRDefault="00DD2CF7" w:rsidP="00DD2CF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05B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Торжественн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ое награждение победителей первой</w:t>
      </w:r>
      <w:r w:rsidRPr="00505B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</w:t>
      </w:r>
      <w:r w:rsidR="006A2C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 состоится </w:t>
      </w:r>
      <w:r w:rsidR="00C243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 марта 2015</w:t>
      </w:r>
      <w:r w:rsidR="00C243FA"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</w:t>
      </w:r>
      <w:r w:rsidR="007654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окончанию игр первой группы турнира</w:t>
      </w:r>
      <w:r w:rsidR="001360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адресу: г. Сертолово,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Молодцова 4/3, ФОК.</w:t>
      </w:r>
    </w:p>
    <w:p w:rsidR="00156195" w:rsidRPr="00194837" w:rsidRDefault="00156195" w:rsidP="00156195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Жеребье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вка команд 3</w:t>
      </w:r>
      <w:r w:rsidRPr="00505B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группы состоитс</w:t>
      </w:r>
      <w:r w:rsidR="00A631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21</w:t>
      </w:r>
      <w:r w:rsidRPr="00505B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631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марта 2015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в 09 ч 3</w:t>
      </w:r>
      <w:r w:rsidR="001360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мин по адресу: г. Сертолово, 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ул.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Молодцова 4/3, ФОК.</w:t>
      </w:r>
    </w:p>
    <w:p w:rsidR="002341EA" w:rsidRPr="00194837" w:rsidRDefault="002341EA" w:rsidP="008878FC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05B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Торжественн</w:t>
      </w:r>
      <w:r w:rsidR="00DD2C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ое награждение победителей </w:t>
      </w:r>
      <w:r w:rsidR="001561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третьей</w:t>
      </w:r>
      <w:r w:rsidRPr="00505B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D2C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группы состоится </w:t>
      </w:r>
      <w:r w:rsidR="00C243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 марта 2015</w:t>
      </w:r>
      <w:r w:rsidR="00DD2C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</w:t>
      </w:r>
      <w:r w:rsidR="001561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19 ч 0</w:t>
      </w:r>
      <w:r w:rsidR="001360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 мин, </w:t>
      </w:r>
      <w:r w:rsidR="00156195"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адресу: г. Сертолово, </w:t>
      </w:r>
      <w:r w:rsidR="001561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Молодцова 4/3, ФОК.</w:t>
      </w:r>
    </w:p>
    <w:p w:rsidR="00194837" w:rsidRDefault="00194837" w:rsidP="008878FC">
      <w:pPr>
        <w:shd w:val="clear" w:color="auto" w:fill="FAFAFA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 и время проведения игр указывается в графике соревнований.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938"/>
      </w:tblGrid>
      <w:tr w:rsidR="00035E2F" w:rsidRPr="00233CDD" w:rsidTr="00233CDD">
        <w:tc>
          <w:tcPr>
            <w:tcW w:w="1384" w:type="dxa"/>
            <w:shd w:val="clear" w:color="auto" w:fill="auto"/>
          </w:tcPr>
          <w:p w:rsidR="00035E2F" w:rsidRPr="00233CDD" w:rsidRDefault="00035E2F" w:rsidP="00233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3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938" w:type="dxa"/>
            <w:shd w:val="clear" w:color="auto" w:fill="auto"/>
          </w:tcPr>
          <w:p w:rsidR="00035E2F" w:rsidRPr="00233CDD" w:rsidRDefault="00035E2F" w:rsidP="00233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3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Соревнования</w:t>
            </w:r>
          </w:p>
        </w:tc>
      </w:tr>
      <w:tr w:rsidR="00035E2F" w:rsidRPr="00233CDD" w:rsidTr="00233CDD">
        <w:tc>
          <w:tcPr>
            <w:tcW w:w="1384" w:type="dxa"/>
            <w:shd w:val="clear" w:color="auto" w:fill="auto"/>
          </w:tcPr>
          <w:p w:rsidR="00035E2F" w:rsidRPr="00233CDD" w:rsidRDefault="00A6315F" w:rsidP="00233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  <w:r w:rsidR="00035E2F" w:rsidRPr="00233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,02,2014</w:t>
            </w:r>
          </w:p>
        </w:tc>
        <w:tc>
          <w:tcPr>
            <w:tcW w:w="7938" w:type="dxa"/>
            <w:shd w:val="clear" w:color="auto" w:fill="auto"/>
          </w:tcPr>
          <w:p w:rsidR="00035E2F" w:rsidRPr="00233CDD" w:rsidRDefault="00A6315F" w:rsidP="00233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группа, 1 подгруппа</w:t>
            </w:r>
            <w:r w:rsidR="00035E2F" w:rsidRPr="00233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10:00-19:00 </w:t>
            </w:r>
            <w:r w:rsidR="00136003" w:rsidRPr="00233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Сертолово, </w:t>
            </w:r>
            <w:r w:rsidR="00035E2F" w:rsidRPr="00233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Молодцова 4/3, ФОК.</w:t>
            </w:r>
          </w:p>
        </w:tc>
      </w:tr>
      <w:tr w:rsidR="00035E2F" w:rsidRPr="00233CDD" w:rsidTr="00233CDD">
        <w:tc>
          <w:tcPr>
            <w:tcW w:w="1384" w:type="dxa"/>
            <w:shd w:val="clear" w:color="auto" w:fill="auto"/>
          </w:tcPr>
          <w:p w:rsidR="00035E2F" w:rsidRPr="00233CDD" w:rsidRDefault="00253171" w:rsidP="00233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="00035E2F" w:rsidRPr="00233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,02,2014</w:t>
            </w:r>
          </w:p>
        </w:tc>
        <w:tc>
          <w:tcPr>
            <w:tcW w:w="7938" w:type="dxa"/>
            <w:shd w:val="clear" w:color="auto" w:fill="auto"/>
          </w:tcPr>
          <w:p w:rsidR="00035E2F" w:rsidRPr="00233CDD" w:rsidRDefault="00A6315F" w:rsidP="00233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группа, 2 подгруппа</w:t>
            </w:r>
            <w:r w:rsidR="00035E2F" w:rsidRPr="00233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10:00-19:00 </w:t>
            </w:r>
            <w:r w:rsidR="00136003" w:rsidRPr="00233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Сертолово, </w:t>
            </w:r>
            <w:r w:rsidR="00035E2F" w:rsidRPr="00233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Молодцова 4/3, ФОК.</w:t>
            </w:r>
          </w:p>
        </w:tc>
      </w:tr>
      <w:tr w:rsidR="00035E2F" w:rsidRPr="00233CDD" w:rsidTr="00233CDD">
        <w:tc>
          <w:tcPr>
            <w:tcW w:w="1384" w:type="dxa"/>
            <w:shd w:val="clear" w:color="auto" w:fill="auto"/>
          </w:tcPr>
          <w:p w:rsidR="00035E2F" w:rsidRPr="00233CDD" w:rsidRDefault="00253171" w:rsidP="00233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 w:rsidR="00035E2F" w:rsidRPr="00233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,02,2014</w:t>
            </w:r>
          </w:p>
        </w:tc>
        <w:tc>
          <w:tcPr>
            <w:tcW w:w="7938" w:type="dxa"/>
            <w:shd w:val="clear" w:color="auto" w:fill="auto"/>
          </w:tcPr>
          <w:p w:rsidR="00035E2F" w:rsidRPr="00233CDD" w:rsidRDefault="00A6315F" w:rsidP="00233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035E2F" w:rsidRPr="00233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группа.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Финалы и награждение. </w:t>
            </w:r>
            <w:r w:rsidR="00035E2F" w:rsidRPr="00233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10:00-19:00 </w:t>
            </w:r>
            <w:r w:rsidR="00136003" w:rsidRPr="00233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Сертолово, </w:t>
            </w:r>
            <w:r w:rsidR="00035E2F" w:rsidRPr="00233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Молодцова 4/3, ФОК.</w:t>
            </w:r>
          </w:p>
        </w:tc>
      </w:tr>
      <w:tr w:rsidR="0076545D" w:rsidRPr="00233CDD" w:rsidTr="00233CDD">
        <w:tc>
          <w:tcPr>
            <w:tcW w:w="1384" w:type="dxa"/>
            <w:shd w:val="clear" w:color="auto" w:fill="auto"/>
          </w:tcPr>
          <w:p w:rsidR="0076545D" w:rsidRPr="00233CDD" w:rsidRDefault="00A6315F" w:rsidP="00233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07,03</w:t>
            </w:r>
            <w:r w:rsidR="0076545D" w:rsidRPr="00233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,2014</w:t>
            </w:r>
          </w:p>
        </w:tc>
        <w:tc>
          <w:tcPr>
            <w:tcW w:w="7938" w:type="dxa"/>
            <w:shd w:val="clear" w:color="auto" w:fill="auto"/>
          </w:tcPr>
          <w:p w:rsidR="0076545D" w:rsidRPr="00233CDD" w:rsidRDefault="0076545D" w:rsidP="00233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3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группа. 10:00-19:00 </w:t>
            </w:r>
            <w:r w:rsidR="00136003" w:rsidRPr="00233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Сертолово, </w:t>
            </w:r>
            <w:r w:rsidRPr="00233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Молодцова 4/3, ФОК.</w:t>
            </w:r>
          </w:p>
        </w:tc>
      </w:tr>
      <w:tr w:rsidR="00035E2F" w:rsidRPr="00233CDD" w:rsidTr="00233CDD">
        <w:tc>
          <w:tcPr>
            <w:tcW w:w="1384" w:type="dxa"/>
            <w:shd w:val="clear" w:color="auto" w:fill="auto"/>
          </w:tcPr>
          <w:p w:rsidR="00035E2F" w:rsidRPr="00233CDD" w:rsidRDefault="00A6315F" w:rsidP="00233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="00233CDD" w:rsidRPr="00233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,03</w:t>
            </w:r>
            <w:r w:rsidR="00035E2F" w:rsidRPr="00233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,2014</w:t>
            </w:r>
          </w:p>
        </w:tc>
        <w:tc>
          <w:tcPr>
            <w:tcW w:w="7938" w:type="dxa"/>
            <w:shd w:val="clear" w:color="auto" w:fill="auto"/>
          </w:tcPr>
          <w:p w:rsidR="00035E2F" w:rsidRPr="00233CDD" w:rsidRDefault="00035E2F" w:rsidP="00233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3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 группа. 10:00-19:00 </w:t>
            </w:r>
            <w:r w:rsidR="00136003" w:rsidRPr="00233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Сертолово, </w:t>
            </w:r>
            <w:r w:rsidRPr="00233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Молодцова 4/3, ФОК.</w:t>
            </w:r>
          </w:p>
        </w:tc>
      </w:tr>
    </w:tbl>
    <w:p w:rsidR="00194837" w:rsidRPr="00194837" w:rsidRDefault="00194837" w:rsidP="00133359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  Система розыгрыша и определение победителей</w:t>
      </w:r>
    </w:p>
    <w:p w:rsidR="00194837" w:rsidRPr="00194837" w:rsidRDefault="00194837" w:rsidP="004310D1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Соревнования проводятся по офи</w:t>
      </w:r>
      <w:r w:rsidR="00A631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циальным правилам волейбола 2013-2016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E66AD"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гг.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Всероссийской Федерации волейбола в </w:t>
      </w:r>
      <w:r w:rsidR="009D16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трех</w:t>
      </w:r>
      <w:r w:rsidR="001360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431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группах:</w:t>
      </w:r>
      <w:bookmarkStart w:id="0" w:name="_GoBack"/>
      <w:bookmarkEnd w:id="0"/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36C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 группа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сборные мужские команды г. Сертолово, команды городских и сельских поселений Ленинградской</w:t>
      </w:r>
      <w:r w:rsidR="00103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и г. Санкт- Петербурга. К участию допускается не более 5 команд. Игры из трех партий до 25 очков (третья до 15) проходят по круговой системе.</w:t>
      </w:r>
    </w:p>
    <w:p w:rsid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36C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 группа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мужские команды любителей волейбола г. Сертолово</w:t>
      </w:r>
      <w:r w:rsidR="002531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2531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Агалатово</w:t>
      </w:r>
      <w:proofErr w:type="spellEnd"/>
      <w:r w:rsidR="002531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Осиновая Роща, Парголово, Бугры, </w:t>
      </w:r>
      <w:proofErr w:type="spellStart"/>
      <w:r w:rsidR="002531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Левашово</w:t>
      </w:r>
      <w:proofErr w:type="spellEnd"/>
      <w:r w:rsidR="002531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Песочный, команды предприятий и воинских частей г. Сертолово</w:t>
      </w:r>
      <w:r w:rsidRPr="00505B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Допускается участие женщин в составе мужских команд второй группы</w:t>
      </w:r>
      <w:r w:rsidR="00A631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 участию допускается 10</w:t>
      </w:r>
      <w:r w:rsidR="00103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команд. Команды делятся на две подгруппы. Первый </w:t>
      </w:r>
      <w:r w:rsidR="00A631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второй </w:t>
      </w:r>
      <w:r w:rsidR="00103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день - групповые игры </w:t>
      </w:r>
      <w:r w:rsidR="00A631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подгруппах </w:t>
      </w:r>
      <w:r w:rsidR="00103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 трех партий до 25 очков (третья до 15) проходят по круговой системе. Из подгрупп выходят по две команды, которые во второй день играют полуфиналы, финал и игру за третье место из пять партий до 25 очков (пятая до 15).</w:t>
      </w:r>
    </w:p>
    <w:p w:rsidR="00194837" w:rsidRPr="00194837" w:rsidRDefault="00156195" w:rsidP="00133359">
      <w:pPr>
        <w:shd w:val="clear" w:color="auto" w:fill="FAFAFA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36C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 группа</w:t>
      </w:r>
      <w:r w:rsidRPr="001561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сборные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женские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команды г. Сертолово, команды городских и сельских поселений Ленинградской области и г. Санкт- Петербурга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103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участию допускается не более 5 команд. Игры из трех партий до 25 очков (третья до 15) проходят по круговой системе.</w:t>
      </w:r>
      <w:r w:rsidR="00194837"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Команда, набравшая наибольшую сумму очков, занимает первое место</w:t>
      </w:r>
      <w:r w:rsidR="00103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группе (подгруппе)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35E2F" w:rsidRDefault="00035E2F" w:rsidP="00194837">
      <w:pPr>
        <w:shd w:val="clear" w:color="auto" w:fill="FAFAFA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-за победу 2:0, 2:1 команде присваивается 2 очка</w:t>
      </w:r>
    </w:p>
    <w:p w:rsidR="00035E2F" w:rsidRPr="00194837" w:rsidRDefault="00035E2F" w:rsidP="00194837">
      <w:pPr>
        <w:shd w:val="clear" w:color="auto" w:fill="FAFAFA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-за поражение 1:2, 0:2 команде присваивается 1 очко.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равенстве очков у двух и более команд преимущество отдается команде, имеющей лучшую разницу выигранных и проигранных партий. При равенстве и этого показателя побеждает команда, имеющая лучшую разницу очков во всех партиях. В случае равного количества очков и разницы очков во всех партиях побеждает команда, победившая в личной встрече.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left="708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7.   Судейство соревнований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Главный с</w:t>
      </w:r>
      <w:r w:rsidR="00670E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удья соревнований - судья первой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категории Носков Николай Васильевич.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Секретарь соревнований - Ярыгин Антон Сергеевич.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 судейской бригады на игру: 1-й судья, 2-й судья - секретарь.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Протесты по результатам игры принимаются в письменном виде при условии записи капитаном команды в протоколе, но не позднее 2-х часов после окончания встречи.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Технический и редакционный отчет о результатах соревнований Главный судья соревнований представляет не позднее 3-х дней после их окончания, а отчет о призерах и лучших игроках непосредственно после окончания соревнований.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8.  Награждение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Команды награждаются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1 место - кубок, медали, грамоты и ценные призы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2 место - кубок, медали, грамоты и ценные призы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3 место - кубок, медали, грамоты и ценные призы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в группе количество команд не более 3-х, то команда - победитель награждается кубком, медалями и грамотами, а команды, занявшие 2-е и 3-е места - грамотами.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Лучшие игроки турнира награждаются грамотами и ценными призами в каждой группе команд.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9.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</w:t>
      </w:r>
      <w:r w:rsidRPr="00505B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19483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Финансовые расходы</w:t>
      </w:r>
    </w:p>
    <w:p w:rsidR="00194837" w:rsidRP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Проезд участников</w:t>
      </w:r>
      <w:r w:rsidR="00EC41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месту соревнований и </w:t>
      </w:r>
      <w:proofErr w:type="gramStart"/>
      <w:r w:rsidR="00EC41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обратно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C41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</w:t>
      </w:r>
      <w:proofErr w:type="gramEnd"/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счет средств командирующих организаций.</w:t>
      </w:r>
    </w:p>
    <w:p w:rsidR="00194837" w:rsidRDefault="00194837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Расходы </w:t>
      </w:r>
      <w:r w:rsidR="00EC41B3" w:rsidRPr="00EC41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техническом</w:t>
      </w:r>
      <w:r w:rsidR="001360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оснащению соревнований несет М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АУ </w:t>
      </w:r>
      <w:r w:rsidR="001360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«Сертоловский </w:t>
      </w:r>
      <w:proofErr w:type="gramStart"/>
      <w:r w:rsidR="001360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КС</w:t>
      </w:r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  «</w:t>
      </w:r>
      <w:proofErr w:type="gramEnd"/>
      <w:r w:rsidRPr="001948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Спектр».</w:t>
      </w:r>
    </w:p>
    <w:p w:rsidR="00EC41B3" w:rsidRPr="00194837" w:rsidRDefault="00EC41B3" w:rsidP="00194837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Взнос на оплату работы судей, медицинское обслуживание и питание – 1000 рублей с команды.</w:t>
      </w:r>
    </w:p>
    <w:p w:rsidR="00C30E76" w:rsidRPr="00136003" w:rsidRDefault="00194837" w:rsidP="00133359">
      <w:pPr>
        <w:shd w:val="clear" w:color="auto" w:fill="FAFAFA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83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Положение является официальным приглашением для участия в соревнованиях.</w:t>
      </w:r>
    </w:p>
    <w:sectPr w:rsidR="00C30E76" w:rsidRPr="00136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37"/>
    <w:rsid w:val="00035E2F"/>
    <w:rsid w:val="001036CB"/>
    <w:rsid w:val="00133359"/>
    <w:rsid w:val="00136003"/>
    <w:rsid w:val="00156195"/>
    <w:rsid w:val="00194837"/>
    <w:rsid w:val="001E66AD"/>
    <w:rsid w:val="00233CDD"/>
    <w:rsid w:val="002341EA"/>
    <w:rsid w:val="00253171"/>
    <w:rsid w:val="002B70D9"/>
    <w:rsid w:val="002E7892"/>
    <w:rsid w:val="004310D1"/>
    <w:rsid w:val="00505BE7"/>
    <w:rsid w:val="005465B8"/>
    <w:rsid w:val="00670ED5"/>
    <w:rsid w:val="006A2CD3"/>
    <w:rsid w:val="006B278D"/>
    <w:rsid w:val="0076545D"/>
    <w:rsid w:val="0080430E"/>
    <w:rsid w:val="00836009"/>
    <w:rsid w:val="008878FC"/>
    <w:rsid w:val="009515BF"/>
    <w:rsid w:val="009D16D1"/>
    <w:rsid w:val="00A6315F"/>
    <w:rsid w:val="00C243FA"/>
    <w:rsid w:val="00C30E76"/>
    <w:rsid w:val="00DB12C3"/>
    <w:rsid w:val="00DD2CF7"/>
    <w:rsid w:val="00EC41B3"/>
    <w:rsid w:val="00F5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E5602-AB04-4B62-A005-A2353ADC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194837"/>
  </w:style>
  <w:style w:type="table" w:styleId="a3">
    <w:name w:val="Table Grid"/>
    <w:basedOn w:val="a1"/>
    <w:uiPriority w:val="39"/>
    <w:rsid w:val="00035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15C5C-1F00-44BC-8911-DB06DF68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ТПАС</Company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Ярыгин Антон Сергеевич</dc:creator>
  <cp:keywords/>
  <dc:description/>
  <cp:lastModifiedBy>Ярыгин Антон Сергеевич</cp:lastModifiedBy>
  <cp:revision>5</cp:revision>
  <dcterms:created xsi:type="dcterms:W3CDTF">2015-01-14T08:58:00Z</dcterms:created>
  <dcterms:modified xsi:type="dcterms:W3CDTF">2015-01-14T09:57:00Z</dcterms:modified>
</cp:coreProperties>
</file>